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2C0B5" w14:textId="256EF1F6" w:rsidR="008B4B53" w:rsidRPr="008B4B53" w:rsidRDefault="008B4B53" w:rsidP="008B4B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B53">
        <w:rPr>
          <w:rFonts w:ascii="Calibri" w:eastAsia="Calibri" w:hAnsi="Calibri" w:cs="Times New Roman"/>
          <w:b/>
          <w:bCs/>
          <w:noProof/>
          <w:color w:val="0F1115"/>
          <w:kern w:val="2"/>
          <w:sz w:val="28"/>
          <w:szCs w:val="28"/>
          <w14:ligatures w14:val="standardContextual"/>
        </w:rPr>
        <w:drawing>
          <wp:inline distT="0" distB="0" distL="0" distR="0" wp14:anchorId="72C7570A" wp14:editId="646314FD">
            <wp:extent cx="5842000" cy="32258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A71BA" w14:textId="77777777" w:rsidR="008B4B53" w:rsidRPr="008B4B53" w:rsidRDefault="008B4B53" w:rsidP="008B4B5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5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Стартует второй этап Всероссийской акции «Диктант здоровья»: проверяем знания о </w:t>
      </w:r>
    </w:p>
    <w:p w14:paraId="3369C403" w14:textId="77777777" w:rsidR="008B4B53" w:rsidRPr="008B4B53" w:rsidRDefault="008B4B53" w:rsidP="008B4B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917FF4" w14:textId="77777777" w:rsidR="008B4B53" w:rsidRPr="008B4B53" w:rsidRDefault="008B4B53" w:rsidP="008B4B53">
      <w:pPr>
        <w:tabs>
          <w:tab w:val="left" w:pos="0"/>
          <w:tab w:val="center" w:pos="851"/>
          <w:tab w:val="right" w:pos="935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8B4B53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С 4 по 22 мая</w:t>
      </w:r>
      <w:r w:rsidRPr="008B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2026 года Роспотребнадзор запускает второй тематический трек Всероссийской санитарно-просветительской акции «Диктант здоровья», посвященный</w:t>
      </w:r>
      <w:r w:rsidRPr="008B4B53">
        <w:rPr>
          <w:rFonts w:ascii="Times New Roman" w:eastAsia="Calibri" w:hAnsi="Times New Roman" w:cs="Times New Roman"/>
          <w:bCs/>
          <w:sz w:val="30"/>
          <w:szCs w:val="30"/>
        </w:rPr>
        <w:t xml:space="preserve"> теме: </w:t>
      </w:r>
      <w:r w:rsidRPr="008B4B53">
        <w:rPr>
          <w:rFonts w:ascii="Times New Roman" w:eastAsia="Calibri" w:hAnsi="Times New Roman" w:cs="Times New Roman"/>
          <w:b/>
          <w:bCs/>
          <w:sz w:val="30"/>
          <w:szCs w:val="30"/>
        </w:rPr>
        <w:t>«Движение-жизнь». Питаемся правильно»</w:t>
      </w:r>
      <w:r w:rsidRPr="008B4B53">
        <w:rPr>
          <w:rFonts w:ascii="Times New Roman" w:eastAsia="Calibri" w:hAnsi="Times New Roman" w:cs="Times New Roman"/>
          <w:bCs/>
          <w:sz w:val="30"/>
          <w:szCs w:val="30"/>
        </w:rPr>
        <w:t xml:space="preserve">. </w:t>
      </w:r>
    </w:p>
    <w:p w14:paraId="17E69DD1" w14:textId="77777777" w:rsidR="008B4B53" w:rsidRPr="008B4B53" w:rsidRDefault="008B4B53" w:rsidP="008B4B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 реализуется в рамках коммуникационной стратегии «Санпросвет. Цель акции — сделать научно-обоснованные знания о здоровье доступными и полезными для каждого жителя страны, от школьников до людей старшего поколения.</w:t>
      </w:r>
    </w:p>
    <w:p w14:paraId="05411D3E" w14:textId="77777777" w:rsidR="008B4B53" w:rsidRPr="008B4B53" w:rsidRDefault="008B4B53" w:rsidP="008B4B53">
      <w:pPr>
        <w:tabs>
          <w:tab w:val="left" w:pos="0"/>
          <w:tab w:val="center" w:pos="851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4B53">
        <w:rPr>
          <w:rFonts w:ascii="Times New Roman" w:eastAsia="Calibri" w:hAnsi="Times New Roman" w:cs="Times New Roman"/>
          <w:bCs/>
          <w:sz w:val="30"/>
          <w:szCs w:val="30"/>
        </w:rPr>
        <w:t>Акция рассчитана на аудитории от 7 лет и старше.</w:t>
      </w:r>
    </w:p>
    <w:p w14:paraId="6BEE5ADD" w14:textId="3220BCA2" w:rsidR="008B4B53" w:rsidRDefault="008B4B53" w:rsidP="008B4B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«Диктант здоровья» пройдет в удобном онлайн-формате на официальном портале акции</w:t>
      </w:r>
      <w:r w:rsidRPr="008B4B53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диктант-</w:t>
      </w:r>
      <w:proofErr w:type="spellStart"/>
      <w:r w:rsidRPr="008B4B53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санпросвет.рф</w:t>
      </w:r>
      <w:proofErr w:type="spellEnd"/>
      <w:r w:rsidRPr="008B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2E0B7D7C" w14:textId="52CBB512" w:rsidR="008B4B53" w:rsidRPr="008B4B53" w:rsidRDefault="008B4B53" w:rsidP="008B4B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Каждый желающий сможет ответить на вопросы и увидеть правильные ответы с подробными пояснениями экспертов, а также получить электронный сертификат участника.</w:t>
      </w:r>
    </w:p>
    <w:p w14:paraId="09D9CD1A" w14:textId="77777777" w:rsidR="008B4B53" w:rsidRPr="008B4B53" w:rsidRDefault="008B4B53" w:rsidP="008B4B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B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Материалы адаптированы для разных возрастных групп:</w:t>
      </w:r>
    </w:p>
    <w:p w14:paraId="039E03C3" w14:textId="77777777" w:rsidR="008B4B53" w:rsidRPr="008B4B53" w:rsidRDefault="008B4B53" w:rsidP="008B4B53">
      <w:pPr>
        <w:shd w:val="clear" w:color="auto" w:fill="FFFFFF"/>
        <w:spacing w:after="0" w:line="360" w:lineRule="auto"/>
        <w:rPr>
          <w:rFonts w:ascii="Segoe UI" w:eastAsia="Times New Roman" w:hAnsi="Segoe UI" w:cs="Segoe UI"/>
          <w:color w:val="0F1115"/>
          <w:sz w:val="28"/>
          <w:szCs w:val="28"/>
          <w:lang w:eastAsia="ru-RU"/>
        </w:rPr>
      </w:pPr>
      <w:r w:rsidRPr="008B4B5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Школьникам</w:t>
      </w:r>
      <w:r w:rsidRPr="008B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чтобы сформировать здоровые привычки с детства.</w:t>
      </w:r>
    </w:p>
    <w:p w14:paraId="600314D9" w14:textId="77777777" w:rsidR="008B4B53" w:rsidRPr="008B4B53" w:rsidRDefault="008B4B53" w:rsidP="008B4B53">
      <w:pPr>
        <w:shd w:val="clear" w:color="auto" w:fill="FFFFFF"/>
        <w:spacing w:after="0" w:line="360" w:lineRule="auto"/>
        <w:rPr>
          <w:rFonts w:ascii="Segoe UI" w:eastAsia="Times New Roman" w:hAnsi="Segoe UI" w:cs="Segoe UI"/>
          <w:color w:val="0F1115"/>
          <w:sz w:val="28"/>
          <w:szCs w:val="28"/>
          <w:lang w:eastAsia="ru-RU"/>
        </w:rPr>
      </w:pPr>
      <w:r w:rsidRPr="008B4B5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Студентам</w:t>
      </w:r>
      <w:r w:rsidRPr="008B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чтобы понять важность гигиены в самом активном возрасте.</w:t>
      </w:r>
    </w:p>
    <w:p w14:paraId="7143ADD5" w14:textId="77777777" w:rsidR="008B4B53" w:rsidRPr="008B4B53" w:rsidRDefault="008B4B53" w:rsidP="008B4B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8B4B5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Взрослым и родителям</w:t>
      </w:r>
      <w:r w:rsidRPr="008B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чтобы освежить знания и передать детям правильные ориентиры.</w:t>
      </w:r>
    </w:p>
    <w:p w14:paraId="4C70BEE3" w14:textId="77777777" w:rsidR="008B4B53" w:rsidRPr="008B4B53" w:rsidRDefault="008B4B53" w:rsidP="008B4B53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olor w:val="0F1115"/>
          <w:kern w:val="2"/>
          <w:sz w:val="32"/>
          <w:szCs w:val="32"/>
          <w14:ligatures w14:val="standardContextual"/>
        </w:rPr>
      </w:pPr>
      <w:r w:rsidRPr="008B4B53">
        <w:rPr>
          <w:rFonts w:ascii="Times New Roman" w:eastAsia="Calibri" w:hAnsi="Times New Roman" w:cs="Times New Roman"/>
          <w:b/>
          <w:bCs/>
          <w:color w:val="0F1115"/>
          <w:kern w:val="2"/>
          <w:sz w:val="32"/>
          <w:szCs w:val="32"/>
          <w14:ligatures w14:val="standardContextual"/>
        </w:rPr>
        <w:t>Присоединяйтесь к «Диктанту здоровья»!</w:t>
      </w:r>
    </w:p>
    <w:p w14:paraId="1C57E3B5" w14:textId="77777777" w:rsidR="008B4B53" w:rsidRPr="008B4B53" w:rsidRDefault="008B4B53" w:rsidP="008B4B53">
      <w:pPr>
        <w:spacing w:after="0" w:line="36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8B4B53">
        <w:rPr>
          <w:rFonts w:ascii="Times New Roman" w:eastAsia="Calibri" w:hAnsi="Times New Roman" w:cs="Times New Roman"/>
          <w:b/>
          <w:bCs/>
          <w:color w:val="0F1115"/>
          <w:kern w:val="2"/>
          <w:sz w:val="32"/>
          <w:szCs w:val="32"/>
          <w14:ligatures w14:val="standardContextual"/>
        </w:rPr>
        <w:t>Сделаем здоровье осознанным вместе!</w:t>
      </w:r>
    </w:p>
    <w:p w14:paraId="4ADC1C4A" w14:textId="77777777" w:rsidR="00352B12" w:rsidRDefault="00352B12"/>
    <w:sectPr w:rsidR="00352B12" w:rsidSect="005C3146">
      <w:headerReference w:type="default" r:id="rId7"/>
      <w:pgSz w:w="11906" w:h="16838"/>
      <w:pgMar w:top="284" w:right="567" w:bottom="567" w:left="1134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DCCB4" w14:textId="77777777" w:rsidR="00E0369A" w:rsidRDefault="00E0369A">
      <w:pPr>
        <w:spacing w:after="0" w:line="240" w:lineRule="auto"/>
      </w:pPr>
      <w:r>
        <w:separator/>
      </w:r>
    </w:p>
  </w:endnote>
  <w:endnote w:type="continuationSeparator" w:id="0">
    <w:p w14:paraId="6783B73F" w14:textId="77777777" w:rsidR="00E0369A" w:rsidRDefault="00E03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07AB8" w14:textId="77777777" w:rsidR="00E0369A" w:rsidRDefault="00E0369A">
      <w:pPr>
        <w:spacing w:after="0" w:line="240" w:lineRule="auto"/>
      </w:pPr>
      <w:r>
        <w:separator/>
      </w:r>
    </w:p>
  </w:footnote>
  <w:footnote w:type="continuationSeparator" w:id="0">
    <w:p w14:paraId="4289BE6C" w14:textId="77777777" w:rsidR="00E0369A" w:rsidRDefault="00E03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0211605"/>
      <w:docPartObj>
        <w:docPartGallery w:val="Page Numbers (Top of Page)"/>
        <w:docPartUnique/>
      </w:docPartObj>
    </w:sdtPr>
    <w:sdtContent>
      <w:p w14:paraId="48291F94" w14:textId="77777777" w:rsidR="00000000" w:rsidRDefault="008B4B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B12"/>
    <w:rsid w:val="00021075"/>
    <w:rsid w:val="00352B12"/>
    <w:rsid w:val="005C3146"/>
    <w:rsid w:val="008B4B53"/>
    <w:rsid w:val="00E0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CB50"/>
  <w15:chartTrackingRefBased/>
  <w15:docId w15:val="{D61E4D24-6DAD-4B78-A065-7CEBA70A9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4B5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8B4B53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5C3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3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Чемакина Светлана Геннадьевна</dc:creator>
  <cp:keywords/>
  <dc:description/>
  <cp:lastModifiedBy>Наталья Голубева</cp:lastModifiedBy>
  <cp:revision>2</cp:revision>
  <dcterms:created xsi:type="dcterms:W3CDTF">2026-05-04T18:17:00Z</dcterms:created>
  <dcterms:modified xsi:type="dcterms:W3CDTF">2026-05-04T18:17:00Z</dcterms:modified>
</cp:coreProperties>
</file>